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0417B382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>Jednoduché pozemkové úpravy – upřesnění přídělu – určení hranic pozemků v </w:t>
      </w:r>
      <w:proofErr w:type="spellStart"/>
      <w:r w:rsidR="00445BBA">
        <w:t>k.ú</w:t>
      </w:r>
      <w:proofErr w:type="spellEnd"/>
      <w:r w:rsidR="00445BBA">
        <w:t xml:space="preserve">. </w:t>
      </w:r>
      <w:r w:rsidR="00EB79DE">
        <w:t>Kubšice II</w:t>
      </w:r>
    </w:p>
    <w:p w14:paraId="7483764A" w14:textId="0E2683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B79DE">
        <w:t xml:space="preserve">veřejná zakázka malého rozsahu </w:t>
      </w:r>
      <w:r w:rsidR="00F35B3A" w:rsidRPr="00F35B3A">
        <w:t>na služby zadávaná v</w:t>
      </w:r>
      <w:r w:rsidR="00EB79DE">
        <w:t>e zjednodušeném podlimitním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07D3FAA5" w14:textId="038EC02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7FD024CE" w14:textId="2B83FFF8" w:rsidR="003D1CCC" w:rsidRDefault="00445BBA" w:rsidP="0033468A">
      <w:pPr>
        <w:rPr>
          <w:b/>
        </w:rPr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01FFA91C" w14:textId="77777777" w:rsidR="0033468A" w:rsidRPr="0033468A" w:rsidRDefault="0033468A" w:rsidP="0033468A">
      <w:pPr>
        <w:rPr>
          <w:b/>
        </w:rPr>
      </w:pPr>
    </w:p>
    <w:p w14:paraId="6F20EB18" w14:textId="1D631C9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5EC248" w14:textId="77777777" w:rsidR="0033468A" w:rsidRPr="003A55A5" w:rsidRDefault="0033468A" w:rsidP="0033468A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4D50086A" w14:textId="77777777" w:rsidR="0033468A" w:rsidRPr="003A55A5" w:rsidRDefault="0033468A" w:rsidP="0033468A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15778294" w14:textId="77777777" w:rsidR="0033468A" w:rsidRPr="003E7EA1" w:rsidRDefault="0033468A" w:rsidP="0033468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24D91E64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386FA5C4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2E3715F6" w14:textId="77777777" w:rsidR="0033468A" w:rsidRPr="003E7EA1" w:rsidRDefault="0033468A" w:rsidP="0033468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A443" w14:textId="77777777" w:rsidR="00D10F87" w:rsidRDefault="00D10F87" w:rsidP="008E4AD5">
      <w:r>
        <w:separator/>
      </w:r>
    </w:p>
  </w:endnote>
  <w:endnote w:type="continuationSeparator" w:id="0">
    <w:p w14:paraId="06FF75DF" w14:textId="77777777" w:rsidR="00D10F87" w:rsidRDefault="00D10F8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D750" w14:textId="77777777" w:rsidR="00D10F87" w:rsidRDefault="00D10F87" w:rsidP="008E4AD5">
      <w:r>
        <w:separator/>
      </w:r>
    </w:p>
  </w:footnote>
  <w:footnote w:type="continuationSeparator" w:id="0">
    <w:p w14:paraId="73E78247" w14:textId="77777777" w:rsidR="00D10F87" w:rsidRDefault="00D10F8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F8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B79DE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2022-12-13T12:44:00Z</dcterms:created>
  <dcterms:modified xsi:type="dcterms:W3CDTF">2022-12-13T12:44:00Z</dcterms:modified>
</cp:coreProperties>
</file>